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.jpeg" ContentType="image/jpeg"/>
  <Override PartName="/word/media/image11.png" ContentType="image/png"/>
  <Override PartName="/word/media/image6.png" ContentType="image/png"/>
  <Override PartName="/word/media/image21.jpeg" ContentType="image/jpeg"/>
  <Override PartName="/word/media/image16.png" ContentType="image/png"/>
  <Override PartName="/word/media/image19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4.png" ContentType="image/png"/>
  <Override PartName="/word/media/image5.png" ContentType="image/png"/>
  <Override PartName="/word/media/image10.png" ContentType="image/png"/>
  <Override PartName="/word/media/image2.png" ContentType="image/png"/>
  <Override PartName="/word/media/image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shd w:fill="FFFFFF" w:val="clear"/>
        </w:rPr>
        <w:t>Opencv solvePnp</w:t>
      </w:r>
      <w:r>
        <w:rPr>
          <w:rFonts w:ascii="微软雅黑" w:hAnsi="微软雅黑" w:eastAsia="微软雅黑"/>
          <w:color w:val="333333"/>
          <w:szCs w:val="21"/>
          <w:shd w:fill="FFFFFF" w:val="clear"/>
        </w:rPr>
        <w:t>方法对比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shd w:fill="FFFFFF" w:val="clear"/>
        </w:rPr>
        <w:t>https://blog.csdn.net/lircsszz/article/details/80078730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shd w:fill="FFFFFF" w:val="clear"/>
        </w:rPr>
        <w:t>https://www.cnblogs.com/pine-apple/p/15350400.html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ascii="微软雅黑" w:hAnsi="微软雅黑" w:eastAsia="微软雅黑"/>
          <w:color w:val="333333"/>
          <w:szCs w:val="21"/>
          <w:shd w:fill="FFFFFF" w:val="clear"/>
        </w:rPr>
        <w:t xml:space="preserve"> </w:t>
      </w:r>
      <w:r>
        <w:rPr>
          <w:rFonts w:ascii="微软雅黑" w:hAnsi="微软雅黑" w:eastAsia="微软雅黑"/>
          <w:color w:val="333333"/>
          <w:szCs w:val="21"/>
          <w:shd w:fill="FFFFFF" w:val="clear"/>
        </w:rPr>
        <w:t>相机参数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Style w:val="Internet"/>
          <w:rFonts w:eastAsia="微软雅黑" w:ascii="微软雅黑" w:hAnsi="微软雅黑"/>
          <w:color w:val="333333"/>
          <w:szCs w:val="21"/>
          <w:highlight w:val="white"/>
        </w:rPr>
        <w:t>https://www.intelrealsense.com/zh-hans/depth-camera-d455/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ascii="微软雅黑" w:hAnsi="微软雅黑" w:eastAsia="微软雅黑"/>
          <w:color w:val="333333"/>
          <w:szCs w:val="21"/>
          <w:shd w:fill="FFFFFF" w:val="clear"/>
        </w:rPr>
        <w:t>产品书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shd w:fill="FFFFFF" w:val="clear"/>
        </w:rPr>
        <w:t>https://www.intelrealsense.com/wp-content/uploads/2020/06/Intel-RealSense-D400-Series-Datasheet-June-2020.pdf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shd w:fill="FFFFFF" w:val="clear"/>
        </w:rPr>
        <w:t>1.</w:t>
      </w:r>
      <w:r>
        <w:rPr>
          <w:rFonts w:ascii="微软雅黑" w:hAnsi="微软雅黑" w:eastAsia="微软雅黑"/>
          <w:color w:val="333333"/>
          <w:szCs w:val="21"/>
          <w:shd w:fill="FFFFFF" w:val="clear"/>
        </w:rPr>
        <w:t>先</w:t>
      </w:r>
      <w:r>
        <w:rPr>
          <w:rFonts w:eastAsia="微软雅黑" w:ascii="微软雅黑" w:hAnsi="微软雅黑"/>
          <w:color w:val="333333"/>
          <w:szCs w:val="21"/>
          <w:shd w:fill="FFFFFF" w:val="clear"/>
        </w:rPr>
        <w:t>solvepnp</w:t>
      </w:r>
      <w:r>
        <w:rPr>
          <w:rFonts w:ascii="微软雅黑" w:hAnsi="微软雅黑" w:eastAsia="微软雅黑"/>
          <w:color w:val="333333"/>
          <w:szCs w:val="21"/>
          <w:shd w:fill="FFFFFF" w:val="clear"/>
        </w:rPr>
        <w:t>，获取</w:t>
      </w:r>
      <w:r>
        <w:rPr>
          <w:rFonts w:eastAsia="微软雅黑" w:ascii="微软雅黑" w:hAnsi="微软雅黑"/>
          <w:color w:val="333333"/>
          <w:szCs w:val="21"/>
          <w:shd w:fill="FFFFFF" w:val="clear"/>
        </w:rPr>
        <w:t>x,y,z</w:t>
      </w:r>
      <w:r>
        <w:rPr>
          <w:rFonts w:ascii="微软雅黑" w:hAnsi="微软雅黑" w:eastAsia="微软雅黑"/>
          <w:color w:val="333333"/>
          <w:szCs w:val="21"/>
          <w:shd w:fill="FFFFFF" w:val="clear"/>
        </w:rPr>
        <w:t>（实时的，相对于相机视野中央点）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shd w:fill="FFFFFF" w:val="clear"/>
        </w:rPr>
        <w:t>2.</w:t>
      </w:r>
      <w:r>
        <w:rPr>
          <w:rFonts w:ascii="微软雅黑" w:hAnsi="微软雅黑" w:eastAsia="微软雅黑"/>
          <w:color w:val="333333"/>
          <w:szCs w:val="21"/>
          <w:shd w:fill="FFFFFF" w:val="clear"/>
        </w:rPr>
        <w:t>相机移动到正对</w:t>
      </w:r>
    </w:p>
    <w:p>
      <w:pPr>
        <w:pStyle w:val="1"/>
        <w:shd w:val="clear" w:color="auto" w:fill="FFFFFF"/>
        <w:spacing w:beforeAutospacing="0" w:before="0" w:afterAutospacing="0" w:after="0"/>
        <w:rPr>
          <w:rFonts w:ascii="微软雅黑" w:hAnsi="微软雅黑" w:eastAsia="微软雅黑"/>
          <w:b w:val="false"/>
          <w:b w:val="false"/>
          <w:bCs w:val="false"/>
          <w:color w:val="222226"/>
          <w:sz w:val="21"/>
          <w:szCs w:val="21"/>
        </w:rPr>
      </w:pPr>
      <w:r>
        <w:rPr>
          <w:rFonts w:eastAsia="微软雅黑" w:ascii="微软雅黑" w:hAnsi="微软雅黑"/>
          <w:b w:val="false"/>
          <w:bCs w:val="false"/>
          <w:color w:val="333333"/>
          <w:sz w:val="21"/>
          <w:szCs w:val="21"/>
          <w:shd w:fill="FFFFFF" w:val="clear"/>
        </w:rPr>
        <w:t>3.</w:t>
      </w:r>
      <w:r>
        <w:rPr>
          <w:rFonts w:eastAsia="微软雅黑" w:ascii="微软雅黑" w:hAnsi="微软雅黑"/>
          <w:b w:val="false"/>
          <w:bCs w:val="false"/>
          <w:color w:val="222226"/>
          <w:sz w:val="21"/>
          <w:szCs w:val="21"/>
        </w:rPr>
        <w:t xml:space="preserve"> RANSAC</w:t>
      </w:r>
      <w:r>
        <w:rPr>
          <w:rFonts w:ascii="微软雅黑" w:hAnsi="微软雅黑" w:eastAsia="微软雅黑"/>
          <w:b w:val="false"/>
          <w:bCs w:val="false"/>
          <w:color w:val="222226"/>
          <w:sz w:val="21"/>
          <w:szCs w:val="21"/>
        </w:rPr>
        <w:t>平面拟合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shd w:fill="FFFFFF" w:val="clear"/>
        </w:rPr>
        <w:t>https://www.cnblogs.com/wishchin/p/9200319.html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shd w:fill="FFFFFF" w:val="clear"/>
        </w:rPr>
        <w:t>eigen</w:t>
      </w:r>
      <w:r>
        <w:rPr>
          <w:rFonts w:ascii="微软雅黑" w:hAnsi="微软雅黑" w:eastAsia="微软雅黑"/>
          <w:color w:val="333333"/>
          <w:szCs w:val="21"/>
          <w:shd w:fill="FFFFFF" w:val="clear"/>
        </w:rPr>
        <w:t>库头文件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fldChar w:fldCharType="begin"/>
      </w:r>
      <w:r>
        <w:rPr>
          <w:rStyle w:val="Internet"/>
          <w:szCs w:val="21"/>
          <w:highlight w:val="white"/>
          <w:rFonts w:eastAsia="微软雅黑" w:ascii="微软雅黑" w:hAnsi="微软雅黑"/>
          <w:color w:val="333333"/>
        </w:rPr>
        <w:instrText> HYPERLINK "https://eigen.tuxfamily.org/dox/classEigen_1_1Quaternion.html" \l "title13"</w:instrText>
      </w:r>
      <w:r>
        <w:rPr>
          <w:rStyle w:val="Internet"/>
          <w:szCs w:val="21"/>
          <w:highlight w:val="white"/>
          <w:rFonts w:eastAsia="微软雅黑" w:ascii="微软雅黑" w:hAnsi="微软雅黑"/>
          <w:color w:val="333333"/>
        </w:rPr>
        <w:fldChar w:fldCharType="separate"/>
      </w:r>
      <w:r>
        <w:rPr>
          <w:rStyle w:val="Internet"/>
          <w:rFonts w:eastAsia="微软雅黑" w:ascii="微软雅黑" w:hAnsi="微软雅黑"/>
          <w:color w:val="333333"/>
          <w:szCs w:val="21"/>
          <w:highlight w:val="white"/>
        </w:rPr>
        <w:t>https://eigen.tuxfamily.org/dox/classEigen_1_1Quaternion.html#title13</w:t>
      </w:r>
      <w:r>
        <w:rPr>
          <w:rStyle w:val="Internet"/>
          <w:szCs w:val="21"/>
          <w:highlight w:val="white"/>
          <w:rFonts w:eastAsia="微软雅黑" w:ascii="微软雅黑" w:hAnsi="微软雅黑"/>
          <w:color w:val="333333"/>
        </w:rPr>
        <w:fldChar w:fldCharType="end"/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ascii="微软雅黑" w:hAnsi="微软雅黑" w:eastAsia="微软雅黑"/>
          <w:color w:val="333333"/>
          <w:szCs w:val="21"/>
          <w:highlight w:val="white"/>
        </w:rPr>
        <w:t>使用</w:t>
      </w:r>
      <w:r>
        <w:rPr>
          <w:rFonts w:eastAsia="微软雅黑" w:ascii="微软雅黑" w:hAnsi="微软雅黑"/>
          <w:color w:val="333333"/>
          <w:szCs w:val="21"/>
          <w:highlight w:val="white"/>
        </w:rPr>
        <w:t>g2o</w:t>
      </w:r>
      <w:r>
        <w:rPr>
          <w:rFonts w:ascii="微软雅黑" w:hAnsi="微软雅黑" w:eastAsia="微软雅黑"/>
          <w:color w:val="333333"/>
          <w:szCs w:val="21"/>
          <w:highlight w:val="white"/>
        </w:rPr>
        <w:t>进行</w:t>
      </w:r>
      <w:r>
        <w:rPr>
          <w:rFonts w:eastAsia="微软雅黑" w:ascii="微软雅黑" w:hAnsi="微软雅黑"/>
          <w:color w:val="333333"/>
          <w:szCs w:val="21"/>
          <w:highlight w:val="white"/>
        </w:rPr>
        <w:t>BA</w:t>
      </w:r>
      <w:r>
        <w:rPr>
          <w:rFonts w:ascii="微软雅黑" w:hAnsi="微软雅黑" w:eastAsia="微软雅黑"/>
          <w:color w:val="333333"/>
          <w:szCs w:val="21"/>
          <w:highlight w:val="white"/>
        </w:rPr>
        <w:t>优化</w:t>
      </w:r>
    </w:p>
    <w:p>
      <w:pPr>
        <w:pStyle w:val="Style17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ascii="微软雅黑" w:hAnsi="微软雅黑" w:eastAsia="微软雅黑"/>
          <w:color w:val="333333"/>
          <w:szCs w:val="21"/>
          <w:highlight w:val="white"/>
        </w:rPr>
        <w:t>定义优化问题：在使用</w:t>
      </w:r>
      <w:r>
        <w:rPr>
          <w:rFonts w:eastAsia="微软雅黑" w:ascii="微软雅黑" w:hAnsi="微软雅黑"/>
          <w:color w:val="333333"/>
          <w:szCs w:val="21"/>
          <w:highlight w:val="white"/>
        </w:rPr>
        <w:t>g2o</w:t>
      </w:r>
      <w:r>
        <w:rPr>
          <w:rFonts w:ascii="微软雅黑" w:hAnsi="微软雅黑" w:eastAsia="微软雅黑"/>
          <w:color w:val="333333"/>
          <w:szCs w:val="21"/>
          <w:highlight w:val="white"/>
        </w:rPr>
        <w:t>进行</w:t>
      </w:r>
      <w:r>
        <w:rPr>
          <w:rFonts w:eastAsia="微软雅黑" w:ascii="微软雅黑" w:hAnsi="微软雅黑"/>
          <w:color w:val="333333"/>
          <w:szCs w:val="21"/>
          <w:highlight w:val="white"/>
        </w:rPr>
        <w:t>BA</w:t>
      </w:r>
      <w:r>
        <w:rPr>
          <w:rFonts w:ascii="微软雅黑" w:hAnsi="微软雅黑" w:eastAsia="微软雅黑"/>
          <w:color w:val="333333"/>
          <w:szCs w:val="21"/>
          <w:highlight w:val="white"/>
        </w:rPr>
        <w:t>优化之前，需要将业务分析问题定义为优化问题。这包括定义待优化的变量、约束（例如，图像特征点之间的匹配）、误差函数等。</w:t>
      </w:r>
    </w:p>
    <w:p>
      <w:pPr>
        <w:pStyle w:val="Style17"/>
        <w:numPr>
          <w:ilvl w:val="0"/>
          <w:numId w:val="1"/>
        </w:numPr>
        <w:tabs>
          <w:tab w:val="clear" w:pos="420"/>
          <w:tab w:val="left" w:pos="0" w:leader="none"/>
        </w:tabs>
        <w:ind w:left="707" w:hanging="283"/>
        <w:rPr>
          <w:rFonts w:ascii="微软雅黑" w:hAnsi="微软雅黑" w:eastAsia="微软雅黑"/>
          <w:color w:val="333333"/>
          <w:szCs w:val="21"/>
          <w:highlight w:val="white"/>
        </w:rPr>
      </w:pPr>
      <w:r>
        <w:rPr/>
        <w:t>构建</w:t>
      </w:r>
      <w:r>
        <w:rPr/>
        <w:t>g2o</w:t>
      </w:r>
      <w:r>
        <w:rPr/>
        <w:t>图：</w:t>
      </w:r>
      <w:r>
        <w:rPr/>
        <w:t>g2o</w:t>
      </w:r>
      <w:r>
        <w:rPr/>
        <w:t>使用图优化的方式来求解优化问题。因此，需要将定义的优化问题转换为</w:t>
      </w:r>
      <w:r>
        <w:rPr/>
        <w:t>g2o</w:t>
      </w:r>
      <w:r>
        <w:rPr/>
        <w:t>图，即添加</w:t>
      </w:r>
      <w:r>
        <w:rPr/>
        <w:t>g2o</w:t>
      </w:r>
      <w:r>
        <w:rPr/>
        <w:t>节点和边。节点代表变量，边代表约束和误差函数。</w:t>
      </w:r>
    </w:p>
    <w:p>
      <w:pPr>
        <w:pStyle w:val="Style17"/>
        <w:numPr>
          <w:ilvl w:val="0"/>
          <w:numId w:val="1"/>
        </w:numPr>
        <w:tabs>
          <w:tab w:val="clear" w:pos="420"/>
          <w:tab w:val="left" w:pos="0" w:leader="none"/>
        </w:tabs>
        <w:ind w:left="707" w:hanging="283"/>
        <w:rPr>
          <w:rFonts w:ascii="微软雅黑" w:hAnsi="微软雅黑" w:eastAsia="微软雅黑"/>
          <w:color w:val="333333"/>
          <w:szCs w:val="21"/>
          <w:highlight w:val="white"/>
        </w:rPr>
      </w:pPr>
      <w:r>
        <w:rPr/>
        <w:t>选择优化方法：</w:t>
      </w:r>
      <w:r>
        <w:rPr/>
        <w:t>g2o</w:t>
      </w:r>
      <w:r>
        <w:rPr/>
        <w:t>库提供了多种优化方法，包括</w:t>
      </w:r>
      <w:r>
        <w:rPr/>
        <w:t>Gauss-Newton</w:t>
      </w:r>
      <w:r>
        <w:rPr/>
        <w:t>、</w:t>
      </w:r>
      <w:r>
        <w:rPr/>
        <w:t>Levenberg-Marquardt</w:t>
      </w:r>
      <w:r>
        <w:rPr/>
        <w:t>、</w:t>
      </w:r>
      <w:r>
        <w:rPr/>
        <w:t>Dogleg</w:t>
      </w:r>
      <w:r>
        <w:rPr/>
        <w:t>等。根据问题的特点和复杂度选择适当的优化方法。</w:t>
      </w:r>
    </w:p>
    <w:p>
      <w:pPr>
        <w:pStyle w:val="Style17"/>
        <w:numPr>
          <w:ilvl w:val="0"/>
          <w:numId w:val="1"/>
        </w:numPr>
        <w:tabs>
          <w:tab w:val="clear" w:pos="420"/>
          <w:tab w:val="left" w:pos="0" w:leader="none"/>
        </w:tabs>
        <w:ind w:left="707" w:hanging="283"/>
        <w:rPr>
          <w:rFonts w:ascii="微软雅黑" w:hAnsi="微软雅黑" w:eastAsia="微软雅黑"/>
          <w:color w:val="333333"/>
          <w:szCs w:val="21"/>
          <w:highlight w:val="white"/>
        </w:rPr>
      </w:pPr>
      <w:r>
        <w:rPr/>
        <w:t>运行优化：使用所选的优化方法运行</w:t>
      </w:r>
      <w:r>
        <w:rPr/>
        <w:t>g2o</w:t>
      </w:r>
      <w:r>
        <w:rPr/>
        <w:t>库，得到最优化的变量值。</w:t>
      </w:r>
    </w:p>
    <w:p>
      <w:pPr>
        <w:pStyle w:val="Style17"/>
        <w:numPr>
          <w:ilvl w:val="0"/>
          <w:numId w:val="1"/>
        </w:numPr>
        <w:tabs>
          <w:tab w:val="clear" w:pos="420"/>
          <w:tab w:val="left" w:pos="0" w:leader="none"/>
        </w:tabs>
        <w:ind w:left="707" w:hanging="283"/>
        <w:rPr>
          <w:rFonts w:ascii="微软雅黑" w:hAnsi="微软雅黑" w:eastAsia="微软雅黑"/>
          <w:color w:val="333333"/>
          <w:szCs w:val="21"/>
          <w:highlight w:val="white"/>
        </w:rPr>
      </w:pPr>
      <w:r>
        <w:rPr/>
        <w:t>解决优化结果：解决优化结果并将其应用于业务分析问题。这包括计算相机位姿、场景深度、地图点等。</w:t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>
          <w:rFonts w:ascii="微软雅黑" w:hAnsi="微软雅黑" w:eastAsia="微软雅黑"/>
          <w:color w:val="333333"/>
          <w:szCs w:val="21"/>
          <w:highlight w:val="white"/>
        </w:rPr>
      </w:pPr>
      <w:r>
        <w:rPr>
          <w:rFonts w:eastAsia="微软雅黑" w:ascii="微软雅黑" w:hAnsi="微软雅黑"/>
          <w:color w:val="333333"/>
          <w:szCs w:val="21"/>
          <w:highlight w:val="white"/>
        </w:rPr>
      </w:r>
    </w:p>
    <w:p>
      <w:pPr>
        <w:pStyle w:val="Normal"/>
        <w:rPr/>
      </w:pPr>
      <w:bookmarkStart w:id="0" w:name="OLE_LINK1"/>
      <w:r>
        <w:rPr>
          <w:rFonts w:eastAsia="微软雅黑" w:ascii="微软雅黑" w:hAnsi="微软雅黑"/>
          <w:color w:val="333333"/>
          <w:szCs w:val="21"/>
          <w:shd w:fill="FFFFFF" w:val="clear"/>
        </w:rPr>
        <w:t>orb-slam</w:t>
      </w:r>
      <w:bookmarkEnd w:id="0"/>
      <w:r>
        <w:rPr>
          <w:rFonts w:eastAsia="微软雅黑" w:ascii="微软雅黑" w:hAnsi="微软雅黑"/>
          <w:color w:val="333333"/>
          <w:szCs w:val="21"/>
          <w:shd w:fill="FFFFFF" w:val="clear"/>
        </w:rPr>
        <w:t>,vins</w:t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2">
        <w:r>
          <w:rPr>
            <w:rStyle w:val="Internet"/>
          </w:rPr>
          <w:t>姿态估计算法汇总</w:t>
        </w:r>
        <w:r>
          <w:rPr>
            <w:rStyle w:val="Internet"/>
          </w:rPr>
          <w:t>|</w:t>
        </w:r>
        <w:r>
          <w:rPr>
            <w:rStyle w:val="Internet"/>
          </w:rPr>
          <w:t>基于</w:t>
        </w:r>
        <w:r>
          <w:rPr>
            <w:rStyle w:val="Internet"/>
          </w:rPr>
          <w:t>RGB</w:t>
        </w:r>
        <w:r>
          <w:rPr>
            <w:rStyle w:val="Internet"/>
          </w:rPr>
          <w:t>、</w:t>
        </w:r>
        <w:r>
          <w:rPr>
            <w:rStyle w:val="Internet"/>
          </w:rPr>
          <w:t>RGB-D</w:t>
        </w:r>
        <w:r>
          <w:rPr>
            <w:rStyle w:val="Internet"/>
          </w:rPr>
          <w:t xml:space="preserve">以及点云数据 </w:t>
        </w:r>
        <w:r>
          <w:rPr>
            <w:rStyle w:val="Internet"/>
          </w:rPr>
          <w:t xml:space="preserve">- </w:t>
        </w:r>
        <w:r>
          <w:rPr>
            <w:rStyle w:val="Internet"/>
          </w:rPr>
          <w:t xml:space="preserve">知乎 </w:t>
        </w:r>
        <w:r>
          <w:rPr>
            <w:rStyle w:val="Internet"/>
          </w:rPr>
          <w:t>(zhihu.com)</w:t>
        </w:r>
      </w:hyperlink>
    </w:p>
    <w:p>
      <w:pPr>
        <w:pStyle w:val="Normal"/>
        <w:rPr/>
      </w:pPr>
      <w:r>
        <w:rPr/>
        <w:t>基于</w:t>
      </w:r>
      <w:r>
        <w:rPr/>
        <w:t>RGB-D</w:t>
      </w:r>
      <w:r>
        <w:rPr/>
        <w:t>方式</w:t>
      </w:r>
    </w:p>
    <w:p>
      <w:pPr>
        <w:pStyle w:val="Normal"/>
        <w:rPr/>
      </w:pPr>
      <w:r>
        <w:rPr/>
        <w:t>Category-level 6D Object Pose Recovery in Depth Images - Caner Sahin and Tae-Kyun Kim. [Paper]</w:t>
      </w:r>
    </w:p>
    <w:p>
      <w:pPr>
        <w:pStyle w:val="Normal"/>
        <w:rPr/>
      </w:pPr>
      <w:r>
        <w:rPr/>
        <w:t>Holistic and local patch framework for 6D object pose estimation in RGB-D images - Haoruo Zhang, Qixin Cao. [Paper]</w:t>
      </w:r>
    </w:p>
    <w:p>
      <w:pPr>
        <w:pStyle w:val="Normal"/>
        <w:rPr/>
      </w:pPr>
      <w:r>
        <w:rPr/>
        <w:t>Multi-view 6D Object Pose Estimation and Camera Motion Planning Using RGBD Images - Juil Sock, S. Hamidreza Kasaei, Luís Seabra Lopes, Tae-Kyun Kim. [Paper]</w:t>
      </w:r>
    </w:p>
    <w:p>
      <w:pPr>
        <w:pStyle w:val="Normal"/>
        <w:rPr/>
      </w:pPr>
      <w:r>
        <w:rPr/>
        <w:t>Deep Learning of Local RGB-D Patches for 3D Object Detection and 6D Pose Estimation - Wadim Kehl, Fausto Milletari, Federico Tombari, Slobodan Ilic, Nassir Navab. [Paper]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思路</w:t>
      </w:r>
      <w:r>
        <w:rPr/>
        <w:t>1</w:t>
      </w:r>
      <w:r>
        <w:rPr/>
        <w:t>：</w:t>
      </w:r>
      <w:hyperlink r:id="rId3">
        <w:r>
          <w:rPr>
            <w:rStyle w:val="Internet"/>
          </w:rPr>
          <w:t>3D-3D</w:t>
        </w:r>
        <w:r>
          <w:rPr>
            <w:rStyle w:val="Internet"/>
          </w:rPr>
          <w:t xml:space="preserve">相机位姿估计 </w:t>
        </w:r>
        <w:r>
          <w:rPr>
            <w:rStyle w:val="Internet"/>
          </w:rPr>
          <w:t xml:space="preserve">- </w:t>
        </w:r>
        <w:r>
          <w:rPr>
            <w:rStyle w:val="Internet"/>
          </w:rPr>
          <w:t xml:space="preserve">简书 </w:t>
        </w:r>
        <w:r>
          <w:rPr>
            <w:rStyle w:val="Internet"/>
          </w:rPr>
          <w:t>(jianshu.com)</w:t>
        </w:r>
      </w:hyperlink>
    </w:p>
    <w:p>
      <w:pPr>
        <w:pStyle w:val="Normal"/>
        <w:rPr/>
      </w:pPr>
      <w:r>
        <w:rPr/>
        <w:t>基于</w:t>
      </w:r>
      <w:r>
        <w:rPr/>
        <w:t>3d-3d</w:t>
      </w:r>
      <w:r>
        <w:rPr/>
        <w:t>的位姿估计</w:t>
      </w:r>
    </w:p>
    <w:p>
      <w:pPr>
        <w:pStyle w:val="Normal"/>
        <w:rPr/>
      </w:pPr>
      <w:r>
        <w:rPr/>
        <w:t>ICP-----SVD</w:t>
      </w:r>
    </w:p>
    <w:p>
      <w:pPr>
        <w:pStyle w:val="Normal"/>
        <w:rPr/>
      </w:pPr>
      <w:r>
        <w:rPr/>
        <w:t>思路</w:t>
      </w:r>
      <w:r>
        <w:rPr/>
        <w:t>2</w:t>
      </w:r>
      <w:r>
        <w:rPr/>
        <w:t>：基于点云</w:t>
      </w:r>
    </w:p>
    <w:p>
      <w:pPr>
        <w:pStyle w:val="Normal"/>
        <w:rPr>
          <w:rFonts w:ascii="Helvetica" w:hAnsi="Helvetica" w:cs="Helvetica"/>
          <w:color w:val="000000"/>
          <w:szCs w:val="21"/>
          <w:highlight w:val="white"/>
        </w:rPr>
      </w:pPr>
      <w:hyperlink r:id="rId4">
        <w:r>
          <w:rPr>
            <w:rStyle w:val="Internet"/>
          </w:rPr>
          <w:t>机械臂抓取</w:t>
        </w:r>
        <w:r>
          <w:rPr>
            <w:rStyle w:val="Internet"/>
          </w:rPr>
          <w:t>---</w:t>
        </w:r>
        <w:r>
          <w:rPr>
            <w:rStyle w:val="Internet"/>
          </w:rPr>
          <w:t>（</w:t>
        </w:r>
        <w:r>
          <w:rPr>
            <w:rStyle w:val="Internet"/>
          </w:rPr>
          <w:t>1</w:t>
        </w:r>
        <w:r>
          <w:rPr>
            <w:rStyle w:val="Internet"/>
          </w:rPr>
          <w:t xml:space="preserve">）概述 </w:t>
        </w:r>
        <w:r>
          <w:rPr>
            <w:rStyle w:val="Internet"/>
          </w:rPr>
          <w:t xml:space="preserve">- PeterPeng7997 - </w:t>
        </w:r>
        <w:r>
          <w:rPr>
            <w:rStyle w:val="Internet"/>
          </w:rPr>
          <w:t xml:space="preserve">博客园 </w:t>
        </w:r>
        <w:r>
          <w:rPr>
            <w:rStyle w:val="Internet"/>
          </w:rPr>
          <w:t>(cnblogs.com)</w:t>
        </w:r>
      </w:hyperlink>
    </w:p>
    <w:p>
      <w:pPr>
        <w:pStyle w:val="Normal"/>
        <w:rPr>
          <w:rFonts w:ascii="Helvetica" w:hAnsi="Helvetica" w:cs="Helvetica"/>
          <w:color w:val="000000"/>
          <w:szCs w:val="21"/>
          <w:highlight w:val="white"/>
        </w:rPr>
      </w:pPr>
      <w:hyperlink r:id="rId5">
        <w:r>
          <w:rPr>
            <w:rStyle w:val="Internet"/>
          </w:rPr>
          <w:t>(17</w:t>
        </w:r>
        <w:r>
          <w:rPr>
            <w:rStyle w:val="Internet"/>
          </w:rPr>
          <w:t>条消息</w:t>
        </w:r>
        <w:r>
          <w:rPr>
            <w:rStyle w:val="Internet"/>
          </w:rPr>
          <w:t xml:space="preserve">) </w:t>
        </w:r>
        <w:r>
          <w:rPr>
            <w:rStyle w:val="Internet"/>
          </w:rPr>
          <w:t>刚体</w:t>
        </w:r>
        <w:r>
          <w:rPr>
            <w:rStyle w:val="Internet"/>
          </w:rPr>
          <w:t>6D</w:t>
        </w:r>
        <w:r>
          <w:rPr>
            <w:rStyle w:val="Internet"/>
          </w:rPr>
          <w:t>位姿估计方法综述</w:t>
        </w:r>
        <w:r>
          <w:rPr>
            <w:rStyle w:val="Internet"/>
          </w:rPr>
          <w:t>_Guoguang Du</w:t>
        </w:r>
        <w:r>
          <w:rPr>
            <w:rStyle w:val="Internet"/>
          </w:rPr>
          <w:t>的博客</w:t>
        </w:r>
        <w:r>
          <w:rPr>
            <w:rStyle w:val="Internet"/>
          </w:rPr>
          <w:t>-CSDN</w:t>
        </w:r>
        <w:r>
          <w:rPr>
            <w:rStyle w:val="Internet"/>
          </w:rPr>
          <w:t>博客</w:t>
        </w:r>
        <w:r>
          <w:rPr>
            <w:rStyle w:val="Internet"/>
          </w:rPr>
          <w:t>_6d</w:t>
        </w:r>
        <w:r>
          <w:rPr>
            <w:rStyle w:val="Internet"/>
          </w:rPr>
          <w:t>位姿估计</w:t>
        </w:r>
      </w:hyperlink>
    </w:p>
    <w:p>
      <w:pPr>
        <w:pStyle w:val="Normal"/>
        <w:rPr/>
      </w:pPr>
      <w:r>
        <w:rPr>
          <w:rFonts w:ascii="Helvetica" w:hAnsi="Helvetica" w:cs="Helvetica"/>
          <w:color w:val="000000"/>
          <w:szCs w:val="21"/>
          <w:shd w:fill="FFFFFF" w:val="clear"/>
        </w:rPr>
        <w:t xml:space="preserve">当要从深度图像中提取的 </w:t>
      </w:r>
      <w:r>
        <w:rPr>
          <w:rFonts w:cs="Helvetica" w:ascii="Helvetica" w:hAnsi="Helvetica"/>
          <w:color w:val="000000"/>
          <w:szCs w:val="21"/>
          <w:shd w:fill="FFFFFF" w:val="clear"/>
        </w:rPr>
        <w:t xml:space="preserve">3D </w:t>
      </w:r>
      <w:r>
        <w:rPr>
          <w:rFonts w:ascii="Helvetica" w:hAnsi="Helvetica" w:cs="Helvetica"/>
          <w:color w:val="000000"/>
          <w:szCs w:val="21"/>
          <w:shd w:fill="FFFFFF" w:val="clear"/>
        </w:rPr>
        <w:t xml:space="preserve">点云来进行位姿估计时，要找到观察到的局部视图点云和完整 </w:t>
      </w:r>
      <w:r>
        <w:rPr>
          <w:rFonts w:cs="Helvetica" w:ascii="Helvetica" w:hAnsi="Helvetica"/>
          <w:color w:val="000000"/>
          <w:szCs w:val="21"/>
          <w:shd w:fill="FFFFFF" w:val="clear"/>
        </w:rPr>
        <w:t xml:space="preserve">3D </w:t>
      </w:r>
      <w:r>
        <w:rPr>
          <w:rFonts w:ascii="Helvetica" w:hAnsi="Helvetica" w:cs="Helvetica"/>
          <w:color w:val="000000"/>
          <w:szCs w:val="21"/>
          <w:shd w:fill="FFFFFF" w:val="clear"/>
        </w:rPr>
        <w:t xml:space="preserve">模型之间的 </w:t>
      </w:r>
      <w:r>
        <w:rPr>
          <w:rFonts w:cs="Helvetica" w:ascii="Helvetica" w:hAnsi="Helvetica"/>
          <w:color w:val="000000"/>
          <w:szCs w:val="21"/>
          <w:shd w:fill="FFFFFF" w:val="clear"/>
        </w:rPr>
        <w:t xml:space="preserve">3D </w:t>
      </w:r>
      <w:r>
        <w:rPr>
          <w:rFonts w:ascii="Helvetica" w:hAnsi="Helvetica" w:cs="Helvetica"/>
          <w:color w:val="000000"/>
          <w:szCs w:val="21"/>
          <w:shd w:fill="FFFFFF" w:val="clear"/>
        </w:rPr>
        <w:t>点的对应关系，此时可以通过最小二乘法预测对象</w:t>
      </w:r>
      <w:r>
        <w:rPr>
          <w:rFonts w:cs="Helvetica" w:ascii="Helvetica" w:hAnsi="Helvetica"/>
          <w:color w:val="000000"/>
          <w:szCs w:val="21"/>
          <w:shd w:fill="FFFFFF" w:val="clear"/>
        </w:rPr>
        <w:t>6D</w:t>
      </w:r>
      <w:r>
        <w:rPr>
          <w:rFonts w:ascii="Helvetica" w:hAnsi="Helvetica" w:cs="Helvetica"/>
          <w:color w:val="000000"/>
          <w:szCs w:val="21"/>
          <w:shd w:fill="FFFFFF" w:val="clear"/>
        </w:rPr>
        <w:t>姿态。</w:t>
      </w:r>
    </w:p>
    <w:p>
      <w:pPr>
        <w:pStyle w:val="Normal"/>
        <w:rPr/>
      </w:pPr>
      <w:r>
        <w:rPr/>
        <w:drawing>
          <wp:inline distT="0" distB="0" distL="0" distR="0">
            <wp:extent cx="5274310" cy="1971040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基于</w:t>
      </w:r>
      <w:r>
        <w:rPr/>
        <w:t>3D</w:t>
      </w:r>
      <w:r>
        <w:rPr/>
        <w:t>点云的方法主要基于</w:t>
      </w:r>
      <w:r>
        <w:rPr/>
        <w:t>3D</w:t>
      </w:r>
      <w:r>
        <w:rPr/>
        <w:t>特征描述符寻找两片点云之间的对应。常用的</w:t>
      </w:r>
      <w:r>
        <w:rPr/>
        <w:t>3D</w:t>
      </w:r>
      <w:r>
        <w:rPr/>
        <w:t>局部特征描述符，如</w:t>
      </w:r>
      <w:r>
        <w:rPr/>
        <w:t>Spin Images</w:t>
      </w:r>
      <w:r>
        <w:rPr/>
        <w:t>，</w:t>
      </w:r>
      <w:r>
        <w:rPr/>
        <w:t>3D Shape Context</w:t>
      </w:r>
      <w:r>
        <w:rPr/>
        <w:t>，</w:t>
      </w:r>
      <w:r>
        <w:rPr/>
        <w:t>FPFH</w:t>
      </w:r>
      <w:r>
        <w:rPr/>
        <w:t>，</w:t>
      </w:r>
      <w:r>
        <w:rPr/>
        <w:t>CVFH</w:t>
      </w:r>
      <w:r>
        <w:rPr/>
        <w:t>，</w:t>
      </w:r>
      <w:r>
        <w:rPr/>
        <w:t>SHOT</w:t>
      </w:r>
      <w:r>
        <w:rPr/>
        <w:t>等都可以使用，一些基于深度学习的</w:t>
      </w:r>
      <w:r>
        <w:rPr/>
        <w:t>3D</w:t>
      </w:r>
      <w:r>
        <w:rPr/>
        <w:t>描述符例如</w:t>
      </w:r>
      <w:r>
        <w:rPr/>
        <w:t>3DMatch</w:t>
      </w:r>
      <w:r>
        <w:rPr/>
        <w:t>，</w:t>
      </w:r>
      <w:r>
        <w:rPr/>
        <w:t>3DFeat-Net</w:t>
      </w:r>
      <w:r>
        <w:rPr/>
        <w:t>和</w:t>
      </w:r>
      <w:r>
        <w:rPr/>
        <w:t>StickyPillars</w:t>
      </w:r>
      <w:r>
        <w:rPr/>
        <w:t>等也可以使用。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兑矿流程</w:t>
      </w:r>
    </w:p>
    <w:p>
      <w:pPr>
        <w:pStyle w:val="Normal"/>
        <w:rPr/>
      </w:pPr>
      <w:hyperlink r:id="rId7">
        <w:r>
          <w:rPr>
            <w:rStyle w:val="Internet"/>
          </w:rPr>
          <w:t>新版兑换站矿石兑换教程！</w:t>
        </w:r>
        <w:r>
          <w:rPr>
            <w:rStyle w:val="Internet"/>
          </w:rPr>
          <w:t>_</w:t>
        </w:r>
        <w:r>
          <w:rPr>
            <w:rStyle w:val="Internet"/>
          </w:rPr>
          <w:t>哔哩哔哩</w:t>
        </w:r>
        <w:r>
          <w:rPr>
            <w:rStyle w:val="Internet"/>
          </w:rPr>
          <w:t>_bilibili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5274310" cy="2981325"/>
            <wp:effectExtent l="0" t="0" r="0" b="0"/>
            <wp:docPr id="2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、</w:t>
      </w:r>
    </w:p>
    <w:p>
      <w:pPr>
        <w:pStyle w:val="Normal"/>
        <w:rPr/>
      </w:pPr>
      <w:r>
        <w:rPr/>
        <w:drawing>
          <wp:inline distT="0" distB="0" distL="0" distR="0">
            <wp:extent cx="5274310" cy="3282315"/>
            <wp:effectExtent l="0" t="0" r="0" b="0"/>
            <wp:docPr id="3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153660" cy="3524885"/>
            <wp:effectExtent l="0" t="0" r="0" b="0"/>
            <wp:docPr id="4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3665220"/>
            <wp:effectExtent l="0" t="0" r="0" b="0"/>
            <wp:docPr id="5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3362325"/>
            <wp:effectExtent l="0" t="0" r="0" b="0"/>
            <wp:docPr id="6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436870"/>
            <wp:effectExtent l="0" t="0" r="0" b="0"/>
            <wp:docPr id="7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3674110"/>
            <wp:effectExtent l="0" t="0" r="0" b="0"/>
            <wp:docPr id="8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3588385"/>
            <wp:effectExtent l="0" t="0" r="0" b="0"/>
            <wp:docPr id="9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363085" cy="1085850"/>
            <wp:effectExtent l="0" t="0" r="0" b="0"/>
            <wp:docPr id="10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985135"/>
            <wp:effectExtent l="0" t="0" r="0" b="0"/>
            <wp:docPr id="11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只有</w:t>
      </w:r>
      <w:r>
        <w:rPr/>
        <w:t>R</w:t>
      </w:r>
      <w:r>
        <w:rPr/>
        <w:t>灯亮起后才能放入矿</w:t>
      </w:r>
    </w:p>
    <w:p>
      <w:pPr>
        <w:pStyle w:val="Normal"/>
        <w:rPr/>
      </w:pPr>
      <w:r>
        <w:rPr/>
        <w:drawing>
          <wp:inline distT="0" distB="0" distL="0" distR="0">
            <wp:extent cx="5274310" cy="3849370"/>
            <wp:effectExtent l="0" t="0" r="0" b="0"/>
            <wp:docPr id="12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4688840"/>
            <wp:effectExtent l="0" t="0" r="0" b="0"/>
            <wp:docPr id="13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底盘到兑矿槽水平距离，垂直距离，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4693920"/>
            <wp:effectExtent l="0" t="0" r="0" b="0"/>
            <wp:docPr id="14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100955"/>
            <wp:effectExtent l="0" t="0" r="0" b="0"/>
            <wp:docPr id="15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3128645"/>
            <wp:effectExtent l="0" t="0" r="0" b="0"/>
            <wp:docPr id="16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780405"/>
            <wp:effectExtent l="0" t="0" r="0" b="0"/>
            <wp:docPr id="17" name="图片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1085850"/>
            <wp:effectExtent l="0" t="0" r="0" b="0"/>
            <wp:docPr id="18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4740910"/>
            <wp:effectExtent l="0" t="0" r="0" b="0"/>
            <wp:docPr id="19" name="图片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4050030"/>
            <wp:effectExtent l="0" t="0" r="0" b="0"/>
            <wp:docPr id="20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3675" cy="4441190"/>
            <wp:effectExtent l="0" t="0" r="0" b="0"/>
            <wp:docPr id="21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0" r="0" b="23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573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等线">
    <w:charset w:val="01"/>
    <w:family w:val="roman"/>
    <w:pitch w:val="variable"/>
  </w:font>
  <w:font w:name="宋体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微软雅黑">
    <w:charset w:val="01"/>
    <w:family w:val="roman"/>
    <w:pitch w:val="variable"/>
  </w:font>
  <w:font w:name="Helvetica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/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/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/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/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/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/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/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/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9"/>
  <w:defaultTabStop w:val="420"/>
  <w:compat>
    <w:doNotExpandShiftReturn/>
  </w:compat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等线" w:hAnsi="等线" w:eastAsia="" w:cs="等线" w:asciiTheme="minorHAnsi" w:cstheme="minorBidi" w:eastAsiaTheme="minorEastAsia" w:hAnsiTheme="minorHAnsi"/>
        <w:kern w:val="2"/>
        <w:szCs w:val="22"/>
        <w:lang w:val="en-US" w:eastAsia="zh-C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both"/>
    </w:pPr>
    <w:rPr>
      <w:rFonts w:ascii="等线" w:hAnsi="等线" w:eastAsia="" w:cs="等线" w:asciiTheme="minorHAnsi" w:cstheme="minorBidi" w:eastAsiaTheme="minorEastAsia" w:hAnsiTheme="minorHAnsi"/>
      <w:color w:val="auto"/>
      <w:kern w:val="2"/>
      <w:sz w:val="21"/>
      <w:szCs w:val="22"/>
      <w:lang w:val="en-US" w:eastAsia="zh-CN" w:bidi="ar-SA"/>
    </w:rPr>
  </w:style>
  <w:style w:type="paragraph" w:styleId="1">
    <w:name w:val="Heading 1"/>
    <w:basedOn w:val="Normal"/>
    <w:link w:val="10"/>
    <w:uiPriority w:val="9"/>
    <w:qFormat/>
    <w:rsid w:val="000462da"/>
    <w:pPr>
      <w:widowControl/>
      <w:spacing w:beforeAutospacing="1" w:afterAutospacing="1"/>
      <w:jc w:val="left"/>
      <w:outlineLvl w:val="0"/>
    </w:pPr>
    <w:rPr>
      <w:rFonts w:ascii="宋体" w:hAnsi="宋体" w:eastAsia="宋体" w:cs="宋体"/>
      <w:b/>
      <w:bCs/>
      <w:kern w:val="2"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">
    <w:name w:val="Internet 链接"/>
    <w:basedOn w:val="DefaultParagraphFont"/>
    <w:uiPriority w:val="99"/>
    <w:semiHidden/>
    <w:unhideWhenUsed/>
    <w:rsid w:val="00b53066"/>
    <w:rPr>
      <w:color w:val="0000FF"/>
      <w:u w:val="single"/>
    </w:rPr>
  </w:style>
  <w:style w:type="character" w:styleId="Style13" w:customStyle="1">
    <w:name w:val="页眉 字符"/>
    <w:basedOn w:val="DefaultParagraphFont"/>
    <w:link w:val="a4"/>
    <w:uiPriority w:val="99"/>
    <w:qFormat/>
    <w:rsid w:val="005411b1"/>
    <w:rPr>
      <w:sz w:val="18"/>
      <w:szCs w:val="18"/>
    </w:rPr>
  </w:style>
  <w:style w:type="character" w:styleId="Style14" w:customStyle="1">
    <w:name w:val="页脚 字符"/>
    <w:basedOn w:val="DefaultParagraphFont"/>
    <w:link w:val="a6"/>
    <w:uiPriority w:val="99"/>
    <w:qFormat/>
    <w:rsid w:val="005411b1"/>
    <w:rPr>
      <w:sz w:val="18"/>
      <w:szCs w:val="18"/>
    </w:rPr>
  </w:style>
  <w:style w:type="character" w:styleId="11" w:customStyle="1">
    <w:name w:val="标题 1 字符"/>
    <w:basedOn w:val="DefaultParagraphFont"/>
    <w:link w:val="1"/>
    <w:uiPriority w:val="9"/>
    <w:qFormat/>
    <w:rsid w:val="000462da"/>
    <w:rPr>
      <w:rFonts w:ascii="宋体" w:hAnsi="宋体" w:eastAsia="宋体" w:cs="宋体"/>
      <w:b/>
      <w:bCs/>
      <w:kern w:val="2"/>
      <w:sz w:val="48"/>
      <w:szCs w:val="48"/>
    </w:rPr>
  </w:style>
  <w:style w:type="character" w:styleId="Style15">
    <w:name w:val="编号符号"/>
    <w:qFormat/>
    <w:rPr/>
  </w:style>
  <w:style w:type="paragraph" w:styleId="Style16">
    <w:name w:val="标题样式"/>
    <w:basedOn w:val="Normal"/>
    <w:next w:val="Style17"/>
    <w:qFormat/>
    <w:pPr>
      <w:keepNext w:val="true"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Noto Sans CJK SC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styleId="Style20">
    <w:name w:val="索引"/>
    <w:basedOn w:val="Normal"/>
    <w:qFormat/>
    <w:pPr>
      <w:suppressLineNumbers/>
    </w:pPr>
    <w:rPr>
      <w:rFonts w:cs="Noto Sans CJK SC"/>
    </w:rPr>
  </w:style>
  <w:style w:type="paragraph" w:styleId="Style21">
    <w:name w:val="页眉与页脚"/>
    <w:basedOn w:val="Normal"/>
    <w:qFormat/>
    <w:pPr/>
    <w:rPr/>
  </w:style>
  <w:style w:type="paragraph" w:styleId="Style22">
    <w:name w:val="Header"/>
    <w:basedOn w:val="Normal"/>
    <w:link w:val="a5"/>
    <w:uiPriority w:val="99"/>
    <w:unhideWhenUsed/>
    <w:rsid w:val="005411b1"/>
    <w:pPr>
      <w:pBdr>
        <w:bottom w:val="single" w:sz="6" w:space="1" w:color="000000"/>
      </w:pBd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Style23">
    <w:name w:val="Footer"/>
    <w:basedOn w:val="Normal"/>
    <w:link w:val="a7"/>
    <w:uiPriority w:val="99"/>
    <w:unhideWhenUsed/>
    <w:rsid w:val="005411b1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zhuanlan.zhihu.com/p/305073693" TargetMode="External"/><Relationship Id="rId3" Type="http://schemas.openxmlformats.org/officeDocument/2006/relationships/hyperlink" Target="https://www.jianshu.com/p/504f0e5d9c26" TargetMode="External"/><Relationship Id="rId4" Type="http://schemas.openxmlformats.org/officeDocument/2006/relationships/hyperlink" Target="https://www.cnblogs.com/pgh79/p/16142037.html" TargetMode="External"/><Relationship Id="rId5" Type="http://schemas.openxmlformats.org/officeDocument/2006/relationships/hyperlink" Target="https://blog.csdn.net/dsoftware/article/details/97955570?ops_request_misc=&amp;request_id=&amp;biz_id=102&amp;utm_term=6d&#23039;&#24577;&#20272;&#35745;&amp;utm_medium=distribute.pc_search_result.none-task-blog-2~all~sobaiduweb~default-3-97955570.nonecase&amp;spm=1018.2226.3001.4187" TargetMode="External"/><Relationship Id="rId6" Type="http://schemas.openxmlformats.org/officeDocument/2006/relationships/image" Target="media/image1.jpeg"/><Relationship Id="rId7" Type="http://schemas.openxmlformats.org/officeDocument/2006/relationships/hyperlink" Target="https://www.bilibili.com/video/BV1SW4y187iV/?spm_id_from=333.999.0.0" TargetMode="Externa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jpe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Application>LibreOffice/6.4.7.2$Linux_X86_64 LibreOffice_project/40$Build-2</Application>
  <Pages>15</Pages>
  <Words>743</Words>
  <Characters>1762</Characters>
  <CharactersWithSpaces>1867</CharactersWithSpaces>
  <Paragraphs>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2022-11-24T13:13:00Z</dcterms:created>
  <dc:creator>北 栀</dc:creator>
  <dc:description/>
  <dc:language>zh-CN</dc:language>
  <cp:lastModifiedBy/>
  <dcterms:modified xsi:type="dcterms:W3CDTF">2023-02-21T11:10:40Z</dcterms:modified>
  <cp:revision>58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